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F" w:rsidRPr="00BC2C3D" w:rsidRDefault="003B18D3" w:rsidP="008F070F">
      <w:pPr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inline distT="0" distB="0" distL="0" distR="0">
            <wp:extent cx="5486400" cy="2898775"/>
            <wp:effectExtent l="25400" t="0" r="0" b="0"/>
            <wp:docPr id="4" name="Picture 3" descr="Sentient 1200 x 630 larger titl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ent 1200 x 630 larger title 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7B" w:rsidRDefault="009A5F7B" w:rsidP="00E85F70"/>
    <w:p w:rsidR="0024415F" w:rsidRDefault="00B70B7E" w:rsidP="00E85F70">
      <w:pPr>
        <w:rPr>
          <w:b/>
        </w:rPr>
      </w:pPr>
      <w:r>
        <w:rPr>
          <w:b/>
        </w:rPr>
        <w:t>Sentient USA – Ten questions from the Author</w:t>
      </w:r>
      <w:r w:rsidR="009A5F7B" w:rsidRPr="009A5F7B">
        <w:rPr>
          <w:b/>
        </w:rPr>
        <w:t xml:space="preserve"> </w:t>
      </w:r>
      <w:r w:rsidR="009C6C3E">
        <w:rPr>
          <w:b/>
        </w:rPr>
        <w:t>Joseph DiFrancesco</w:t>
      </w:r>
    </w:p>
    <w:p w:rsidR="0024415F" w:rsidRDefault="0024415F" w:rsidP="00E85F70">
      <w:pPr>
        <w:rPr>
          <w:b/>
        </w:rPr>
      </w:pPr>
    </w:p>
    <w:p w:rsidR="0024415F" w:rsidRDefault="0024415F" w:rsidP="00E85F70">
      <w:pPr>
        <w:rPr>
          <w:b/>
        </w:rPr>
      </w:pPr>
      <w:r>
        <w:rPr>
          <w:b/>
        </w:rPr>
        <w:t>Responses from Geoff Dupuy-Holder</w:t>
      </w:r>
    </w:p>
    <w:p w:rsidR="0024415F" w:rsidRDefault="0024415F" w:rsidP="00E85F70">
      <w:pPr>
        <w:rPr>
          <w:b/>
        </w:rPr>
      </w:pPr>
    </w:p>
    <w:p w:rsidR="009A5F7B" w:rsidRDefault="0024415F" w:rsidP="00E85F70">
      <w:pPr>
        <w:rPr>
          <w:b/>
        </w:rPr>
      </w:pPr>
      <w:r>
        <w:rPr>
          <w:b/>
        </w:rPr>
        <w:t>3 stars</w:t>
      </w:r>
    </w:p>
    <w:p w:rsidR="009C6C3E" w:rsidRDefault="009C6C3E" w:rsidP="00E85F70">
      <w:pPr>
        <w:rPr>
          <w:b/>
        </w:rPr>
      </w:pPr>
    </w:p>
    <w:p w:rsidR="009C6C3E" w:rsidRPr="009C6C3E" w:rsidRDefault="009C6C3E" w:rsidP="00E85F70">
      <w:r>
        <w:t xml:space="preserve">Please download the document and add you answers under the Qs. </w:t>
      </w:r>
      <w:bookmarkStart w:id="0" w:name="_GoBack"/>
      <w:bookmarkEnd w:id="0"/>
    </w:p>
    <w:p w:rsidR="00E85F70" w:rsidRPr="00BC2C3D" w:rsidRDefault="00E85F70" w:rsidP="00E85F70"/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755104" w:rsidRPr="00FD491A" w:rsidRDefault="009C6C3E" w:rsidP="009C6C3E">
      <w:pPr>
        <w:pStyle w:val="ListParagraph"/>
        <w:numPr>
          <w:ilvl w:val="0"/>
          <w:numId w:val="2"/>
        </w:num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Does the hook, (the inciting incident of the storm) immediately grab the reader?</w:t>
      </w:r>
    </w:p>
    <w:p w:rsidR="009C6C3E" w:rsidRPr="00755104" w:rsidRDefault="00755104" w:rsidP="00755104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The storm is effective, providing an immediate </w:t>
      </w:r>
      <w:r w:rsidR="00F95CA3">
        <w:rPr>
          <w:rFonts w:ascii="ArialMT" w:eastAsia="Times New Roman" w:hAnsi="ArialMT" w:cs="ArialMT"/>
          <w:color w:val="000000"/>
          <w:lang w:eastAsia="en-GB"/>
        </w:rPr>
        <w:t>hook.</w:t>
      </w:r>
      <w:r w:rsidR="00041CCB">
        <w:rPr>
          <w:rFonts w:ascii="ArialMT" w:eastAsia="Times New Roman" w:hAnsi="ArialMT" w:cs="ArialMT"/>
          <w:color w:val="000000"/>
          <w:lang w:eastAsia="en-GB"/>
        </w:rPr>
        <w:t xml:space="preserve"> I’d say more needs to be made of the red haze, and the physiological damage to the characters. </w:t>
      </w:r>
    </w:p>
    <w:p w:rsidR="009C6C3E" w:rsidRPr="006D1E10" w:rsidRDefault="009C6C3E" w:rsidP="009C6C3E">
      <w:pPr>
        <w:pStyle w:val="ListParagraph"/>
        <w:ind w:left="1440"/>
        <w:rPr>
          <w:rFonts w:ascii="ArialMT" w:eastAsia="Times New Roman" w:hAnsi="ArialMT" w:cs="ArialMT"/>
          <w:color w:val="000000"/>
          <w:lang w:eastAsia="en-GB"/>
        </w:rPr>
      </w:pPr>
    </w:p>
    <w:p w:rsidR="00F95CA3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2) Are the individual set-ups (supporting character scenarios) compelling?</w:t>
      </w:r>
    </w:p>
    <w:p w:rsidR="009C6C3E" w:rsidRPr="0043764F" w:rsidRDefault="00F76821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In general, yes. The zoo sequence however </w:t>
      </w:r>
      <w:r w:rsidR="00041CCB">
        <w:rPr>
          <w:rFonts w:ascii="ArialMT" w:eastAsia="Times New Roman" w:hAnsi="ArialMT" w:cs="ArialMT"/>
          <w:color w:val="000000"/>
          <w:lang w:eastAsia="en-GB"/>
        </w:rPr>
        <w:t>almost feels as if it belongs in episode 2. I like the idea of characters who care for animals (and how that will later work with the Sentients)</w:t>
      </w:r>
      <w:r w:rsidR="00985FE7">
        <w:rPr>
          <w:rFonts w:ascii="ArialMT" w:eastAsia="Times New Roman" w:hAnsi="ArialMT" w:cs="ArialMT"/>
          <w:color w:val="000000"/>
          <w:lang w:eastAsia="en-GB"/>
        </w:rPr>
        <w:t xml:space="preserve"> but this episode seems crowded in. Either introduce it earlier or leave it until the next episode. 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5449BE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3) Are any of the characters lacking in the ability to create viewer empathy?</w:t>
      </w:r>
    </w:p>
    <w:p w:rsidR="009C6C3E" w:rsidRPr="0043764F" w:rsidRDefault="005449BE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I feel JJ needs a bit more grit. As a her</w:t>
      </w:r>
      <w:r w:rsidR="004F5C3D">
        <w:rPr>
          <w:rFonts w:ascii="ArialMT" w:eastAsia="Times New Roman" w:hAnsi="ArialMT" w:cs="ArialMT"/>
          <w:color w:val="000000"/>
          <w:lang w:eastAsia="en-GB"/>
        </w:rPr>
        <w:t>o</w:t>
      </w:r>
      <w:r>
        <w:rPr>
          <w:rFonts w:ascii="ArialMT" w:eastAsia="Times New Roman" w:hAnsi="ArialMT" w:cs="ArialMT"/>
          <w:color w:val="000000"/>
          <w:lang w:eastAsia="en-GB"/>
        </w:rPr>
        <w:t xml:space="preserve"> he seems to be lacking a bit in purpose</w:t>
      </w:r>
      <w:r w:rsidR="004F5C3D">
        <w:rPr>
          <w:rFonts w:ascii="ArialMT" w:eastAsia="Times New Roman" w:hAnsi="ArialMT" w:cs="ArialMT"/>
          <w:color w:val="000000"/>
          <w:lang w:eastAsia="en-GB"/>
        </w:rPr>
        <w:t>.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AC2375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4) A slow arc is being created.  What short or long distant evolution do you see, or can you envision for certain characters?</w:t>
      </w:r>
    </w:p>
    <w:p w:rsidR="007D3909" w:rsidRDefault="007D3909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AC2375" w:rsidRDefault="007D3909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I can foresee that JJ’s problem with L</w:t>
      </w:r>
      <w:r w:rsidR="00BC1EA2">
        <w:rPr>
          <w:rFonts w:ascii="ArialMT" w:eastAsia="Times New Roman" w:hAnsi="ArialMT" w:cs="ArialMT"/>
          <w:color w:val="000000"/>
          <w:lang w:eastAsia="en-GB"/>
        </w:rPr>
        <w:t>i</w:t>
      </w:r>
      <w:r>
        <w:rPr>
          <w:rFonts w:ascii="ArialMT" w:eastAsia="Times New Roman" w:hAnsi="ArialMT" w:cs="ArialMT"/>
          <w:color w:val="000000"/>
          <w:lang w:eastAsia="en-GB"/>
        </w:rPr>
        <w:t xml:space="preserve">ndsey will come to a head, perhaps when he discovers that </w:t>
      </w:r>
      <w:r w:rsidR="00BC1EA2">
        <w:rPr>
          <w:rFonts w:ascii="ArialMT" w:eastAsia="Times New Roman" w:hAnsi="ArialMT" w:cs="ArialMT"/>
          <w:color w:val="000000"/>
          <w:lang w:eastAsia="en-GB"/>
        </w:rPr>
        <w:t>Lindsey is either a Sentient, is targeted to mate with a Sentient, or has taken another path altogether. I can see that JJ will be tempted by anot</w:t>
      </w:r>
      <w:r w:rsidR="00473BED">
        <w:rPr>
          <w:rFonts w:ascii="ArialMT" w:eastAsia="Times New Roman" w:hAnsi="ArialMT" w:cs="ArialMT"/>
          <w:color w:val="000000"/>
          <w:lang w:eastAsia="en-GB"/>
        </w:rPr>
        <w:t xml:space="preserve">her woman, and that will end up with him making bad judgments. </w:t>
      </w:r>
    </w:p>
    <w:p w:rsidR="00473BED" w:rsidRDefault="00473BED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AC2375" w:rsidRDefault="00473BED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I can see Sal as ‘the right man’ – the one who takes over and does the </w:t>
      </w:r>
      <w:r w:rsidR="00F627B5">
        <w:rPr>
          <w:rFonts w:ascii="ArialMT" w:eastAsia="Times New Roman" w:hAnsi="ArialMT" w:cs="ArialMT"/>
          <w:color w:val="000000"/>
          <w:lang w:eastAsia="en-GB"/>
        </w:rPr>
        <w:t>killing</w:t>
      </w:r>
      <w:r>
        <w:rPr>
          <w:rFonts w:ascii="ArialMT" w:eastAsia="Times New Roman" w:hAnsi="ArialMT" w:cs="ArialMT"/>
          <w:color w:val="000000"/>
          <w:lang w:eastAsia="en-GB"/>
        </w:rPr>
        <w:t xml:space="preserve"> no one else </w:t>
      </w:r>
      <w:r w:rsidR="00F627B5">
        <w:rPr>
          <w:rFonts w:ascii="ArialMT" w:eastAsia="Times New Roman" w:hAnsi="ArialMT" w:cs="ArialMT"/>
          <w:color w:val="000000"/>
          <w:lang w:eastAsia="en-GB"/>
        </w:rPr>
        <w:t xml:space="preserve">wants to </w:t>
      </w:r>
      <w:r>
        <w:rPr>
          <w:rFonts w:ascii="ArialMT" w:eastAsia="Times New Roman" w:hAnsi="ArialMT" w:cs="ArialMT"/>
          <w:color w:val="000000"/>
          <w:lang w:eastAsia="en-GB"/>
        </w:rPr>
        <w:t xml:space="preserve">do, eventually perhaps becoming a demagogue or clan leader. A righteous man from his own point of view. </w:t>
      </w:r>
      <w:r w:rsidR="00AF1D20">
        <w:rPr>
          <w:rFonts w:ascii="ArialMT" w:eastAsia="Times New Roman" w:hAnsi="ArialMT" w:cs="ArialMT"/>
          <w:color w:val="000000"/>
          <w:lang w:eastAsia="en-GB"/>
        </w:rPr>
        <w:t xml:space="preserve">Perhaps he will link up with the miners. </w:t>
      </w:r>
    </w:p>
    <w:p w:rsidR="00AF1D20" w:rsidRDefault="00AF1D20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AC2375" w:rsidRDefault="00AF1D20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Lena is potentially the most interesting – she is clearly damaged (the cutting etc.) and is the economic underdog, but has a good heart. She could easily become </w:t>
      </w:r>
      <w:r w:rsidR="00AC2375">
        <w:rPr>
          <w:rFonts w:ascii="ArialMT" w:eastAsia="Times New Roman" w:hAnsi="ArialMT" w:cs="ArialMT"/>
          <w:color w:val="000000"/>
          <w:lang w:eastAsia="en-GB"/>
        </w:rPr>
        <w:t xml:space="preserve">a co-leader with JJ. </w:t>
      </w:r>
    </w:p>
    <w:p w:rsidR="00AC2375" w:rsidRDefault="00AC2375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F627B5" w:rsidRDefault="00AC2375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Reese will have to find a role, possibly as a follower with a special skill. It’s not going to be electronics or digital, obviously, so what else can he do? </w:t>
      </w:r>
      <w:r w:rsidR="00F627B5">
        <w:rPr>
          <w:rFonts w:ascii="ArialMT" w:eastAsia="Times New Roman" w:hAnsi="ArialMT" w:cs="ArialMT"/>
          <w:color w:val="000000"/>
          <w:lang w:eastAsia="en-GB"/>
        </w:rPr>
        <w:t xml:space="preserve">Perhaps he is a quartermaster type, organising and planning resources? </w:t>
      </w:r>
    </w:p>
    <w:p w:rsidR="00F627B5" w:rsidRDefault="00F627B5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0C6BB2" w:rsidRDefault="00F627B5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Dallas could easily be a loose cannon, </w:t>
      </w:r>
      <w:r w:rsidR="00B34D03">
        <w:rPr>
          <w:rFonts w:ascii="ArialMT" w:eastAsia="Times New Roman" w:hAnsi="ArialMT" w:cs="ArialMT"/>
          <w:color w:val="000000"/>
          <w:lang w:eastAsia="en-GB"/>
        </w:rPr>
        <w:t>forming either a band of brigands, or become the enforcer for a religious leader (‘Sentient are demons’)</w:t>
      </w:r>
      <w:r w:rsidR="000C6BB2">
        <w:rPr>
          <w:rFonts w:ascii="ArialMT" w:eastAsia="Times New Roman" w:hAnsi="ArialMT" w:cs="ArialMT"/>
          <w:color w:val="000000"/>
          <w:lang w:eastAsia="en-GB"/>
        </w:rPr>
        <w:t xml:space="preserve">. </w:t>
      </w:r>
    </w:p>
    <w:p w:rsidR="000C6BB2" w:rsidRDefault="000C6BB2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473BED" w:rsidRDefault="000C6BB2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Damien (oh look, another character beginning with D) seems to have an affinity for animals. This could mean </w:t>
      </w:r>
      <w:r w:rsidR="00951342">
        <w:rPr>
          <w:rFonts w:ascii="ArialMT" w:eastAsia="Times New Roman" w:hAnsi="ArialMT" w:cs="ArialMT"/>
          <w:color w:val="000000"/>
          <w:lang w:eastAsia="en-GB"/>
        </w:rPr>
        <w:t>something when he encounters the Sentient.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951342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5) Is the overall pace effective?</w:t>
      </w:r>
    </w:p>
    <w:p w:rsidR="009C6C3E" w:rsidRPr="0043764F" w:rsidRDefault="00951342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Yes-ish. It slows down in the middle, and the ticking clock of the dam is under-used, so when the dam breaks you don’t feel there’s been enough tension beforehand. </w:t>
      </w:r>
      <w:r w:rsidR="0076259B">
        <w:rPr>
          <w:rFonts w:ascii="ArialMT" w:eastAsia="Times New Roman" w:hAnsi="ArialMT" w:cs="ArialMT"/>
          <w:color w:val="000000"/>
          <w:lang w:eastAsia="en-GB"/>
        </w:rPr>
        <w:t xml:space="preserve">I think the zoo sequence really slows it down towards the end, so as noted above, maybe it belongs in episode 2. 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76259B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6) Are Sentient being under or over introduced?</w:t>
      </w:r>
    </w:p>
    <w:p w:rsidR="009C6C3E" w:rsidRPr="0043764F" w:rsidRDefault="0076259B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Remove all the Sentient scenes scattered throughout, then, as per the guidelines, end on the big reveal. 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2D08CF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7) What scenes need improvement?  Why?  How?</w:t>
      </w:r>
    </w:p>
    <w:p w:rsidR="0061173C" w:rsidRDefault="002D08CF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There’s details in my notes. </w:t>
      </w:r>
    </w:p>
    <w:p w:rsidR="0061173C" w:rsidRDefault="002D08CF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For the big picture – </w:t>
      </w:r>
    </w:p>
    <w:p w:rsidR="0061173C" w:rsidRDefault="00E70A91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give more strength to</w:t>
      </w:r>
      <w:r w:rsidR="002D08CF">
        <w:rPr>
          <w:rFonts w:ascii="ArialMT" w:eastAsia="Times New Roman" w:hAnsi="ArialMT" w:cs="ArialMT"/>
          <w:color w:val="000000"/>
          <w:lang w:eastAsia="en-GB"/>
        </w:rPr>
        <w:t xml:space="preserve"> JJ’s goal and </w:t>
      </w:r>
      <w:r>
        <w:rPr>
          <w:rFonts w:ascii="ArialMT" w:eastAsia="Times New Roman" w:hAnsi="ArialMT" w:cs="ArialMT"/>
          <w:color w:val="000000"/>
          <w:lang w:eastAsia="en-GB"/>
        </w:rPr>
        <w:t xml:space="preserve">character; </w:t>
      </w:r>
    </w:p>
    <w:p w:rsidR="0061173C" w:rsidRDefault="00E70A91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tighten up the dialogue (and the action paragraphs); </w:t>
      </w:r>
    </w:p>
    <w:p w:rsidR="0061173C" w:rsidRDefault="00E70A91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either intro the zoo sequence earlier or move it to the next episode; </w:t>
      </w:r>
    </w:p>
    <w:p w:rsidR="0061173C" w:rsidRDefault="000A2BE4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speed up the timeline – what if everything took place within 24-48 hours rather than over several days? </w:t>
      </w:r>
    </w:p>
    <w:p w:rsidR="000A2BE4" w:rsidRDefault="00E70A91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and </w:t>
      </w:r>
      <w:r w:rsidR="006F35E7">
        <w:rPr>
          <w:rFonts w:ascii="ArialMT" w:eastAsia="Times New Roman" w:hAnsi="ArialMT" w:cs="ArialMT"/>
          <w:color w:val="000000"/>
          <w:lang w:eastAsia="en-GB"/>
        </w:rPr>
        <w:t>boost</w:t>
      </w:r>
      <w:r w:rsidR="0061173C">
        <w:rPr>
          <w:rFonts w:ascii="ArialMT" w:eastAsia="Times New Roman" w:hAnsi="ArialMT" w:cs="ArialMT"/>
          <w:color w:val="000000"/>
          <w:lang w:eastAsia="en-GB"/>
        </w:rPr>
        <w:t xml:space="preserve"> up the ticking clock. </w:t>
      </w:r>
    </w:p>
    <w:p w:rsidR="009C6C3E" w:rsidRPr="0043764F" w:rsidRDefault="0061173C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Lastly, lose ghost-Syd</w:t>
      </w:r>
      <w:r w:rsidR="00092310">
        <w:rPr>
          <w:rFonts w:ascii="ArialMT" w:eastAsia="Times New Roman" w:hAnsi="ArialMT" w:cs="ArialMT"/>
          <w:color w:val="000000"/>
          <w:lang w:eastAsia="en-GB"/>
        </w:rPr>
        <w:t>.</w:t>
      </w:r>
      <w:r w:rsidR="00E70A91">
        <w:rPr>
          <w:rFonts w:ascii="ArialMT" w:eastAsia="Times New Roman" w:hAnsi="ArialMT" w:cs="ArialMT"/>
          <w:color w:val="000000"/>
          <w:lang w:eastAsia="en-GB"/>
        </w:rPr>
        <w:t xml:space="preserve"> 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F312A7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8) What scenes are the strongest?  Why?</w:t>
      </w:r>
    </w:p>
    <w:p w:rsidR="00F312A7" w:rsidRDefault="00F312A7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The storm works because it is well described in a dangerous setting. </w:t>
      </w:r>
    </w:p>
    <w:p w:rsidR="00F312A7" w:rsidRDefault="00F312A7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The miners work because of the menace but I wasn’t sure of their motivation. </w:t>
      </w:r>
    </w:p>
    <w:p w:rsidR="00E908AB" w:rsidRDefault="00E908AB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Shooting the trapped prisoner in the head is a real shock moment. </w:t>
      </w:r>
    </w:p>
    <w:p w:rsidR="009C6C3E" w:rsidRPr="0043764F" w:rsidRDefault="00E908AB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And I love the birthday hat – so incongruous in the circumstances. </w:t>
      </w:r>
    </w:p>
    <w:p w:rsidR="009C6C3E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</w:p>
    <w:p w:rsidR="00B404D7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9) What direction/s do you see USA going in?  </w:t>
      </w:r>
    </w:p>
    <w:p w:rsidR="008913D2" w:rsidRDefault="00B404D7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 xml:space="preserve">I think we need to concentrate on the show’s USP – the Sentient. </w:t>
      </w:r>
      <w:r w:rsidR="0053586C">
        <w:rPr>
          <w:rFonts w:ascii="ArialMT" w:eastAsia="Times New Roman" w:hAnsi="ArialMT" w:cs="ArialMT"/>
          <w:color w:val="000000"/>
          <w:lang w:eastAsia="en-GB"/>
        </w:rPr>
        <w:t xml:space="preserve">They are both the Monster and the Mentor in this story, and that is what will distinguish </w:t>
      </w:r>
      <w:r w:rsidR="00EC2355">
        <w:rPr>
          <w:rFonts w:ascii="ArialMT" w:eastAsia="Times New Roman" w:hAnsi="ArialMT" w:cs="ArialMT"/>
          <w:color w:val="000000"/>
          <w:lang w:eastAsia="en-GB"/>
        </w:rPr>
        <w:t xml:space="preserve">the show from other series. The stakes for individual characters should rise, but the stakes for humanity are even higher. 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507EC2" w:rsidRPr="00FD491A" w:rsidRDefault="009C6C3E" w:rsidP="009C6C3E">
      <w:pPr>
        <w:rPr>
          <w:rFonts w:ascii="ArialMT" w:eastAsia="Times New Roman" w:hAnsi="ArialMT" w:cs="ArialMT"/>
          <w:b/>
          <w:color w:val="000000"/>
          <w:lang w:eastAsia="en-GB"/>
        </w:rPr>
      </w:pPr>
      <w:r w:rsidRPr="00FD491A">
        <w:rPr>
          <w:rFonts w:ascii="ArialMT" w:eastAsia="Times New Roman" w:hAnsi="ArialMT" w:cs="ArialMT"/>
          <w:b/>
          <w:color w:val="000000"/>
          <w:lang w:eastAsia="en-GB"/>
        </w:rPr>
        <w:t>10) What direction should be avoided?</w:t>
      </w:r>
    </w:p>
    <w:p w:rsidR="00507EC2" w:rsidRDefault="00507EC2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‘I’ve seen all this before’</w:t>
      </w:r>
    </w:p>
    <w:p w:rsidR="008501CE" w:rsidRDefault="00507EC2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‘</w:t>
      </w:r>
      <w:r w:rsidR="008501CE">
        <w:rPr>
          <w:rFonts w:ascii="ArialMT" w:eastAsia="Times New Roman" w:hAnsi="ArialMT" w:cs="ArialMT"/>
          <w:color w:val="000000"/>
          <w:lang w:eastAsia="en-GB"/>
        </w:rPr>
        <w:t>Clichéd’</w:t>
      </w:r>
    </w:p>
    <w:p w:rsidR="008501CE" w:rsidRDefault="008501CE" w:rsidP="009C6C3E">
      <w:pPr>
        <w:rPr>
          <w:rFonts w:ascii="ArialMT" w:eastAsia="Times New Roman" w:hAnsi="ArialMT" w:cs="ArialMT"/>
          <w:color w:val="000000"/>
          <w:lang w:eastAsia="en-GB"/>
        </w:rPr>
      </w:pPr>
      <w:r>
        <w:rPr>
          <w:rFonts w:ascii="ArialMT" w:eastAsia="Times New Roman" w:hAnsi="ArialMT" w:cs="ArialMT"/>
          <w:color w:val="000000"/>
          <w:lang w:eastAsia="en-GB"/>
        </w:rPr>
        <w:t>‘Safe’</w:t>
      </w:r>
    </w:p>
    <w:p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:rsidR="00E85F70" w:rsidRPr="00BC2C3D" w:rsidRDefault="00E85F70" w:rsidP="00E85F70">
      <w:pPr>
        <w:rPr>
          <w:noProof/>
        </w:rPr>
      </w:pPr>
    </w:p>
    <w:p w:rsidR="00B51806" w:rsidRPr="008F070F" w:rsidRDefault="00B51806" w:rsidP="008F070F"/>
    <w:sectPr w:rsidR="00B51806" w:rsidRPr="008F070F" w:rsidSect="00B5180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F5F"/>
    <w:multiLevelType w:val="hybridMultilevel"/>
    <w:tmpl w:val="7CF68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733AA"/>
    <w:multiLevelType w:val="hybridMultilevel"/>
    <w:tmpl w:val="C2188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070F"/>
    <w:rsid w:val="00041CCB"/>
    <w:rsid w:val="0007158B"/>
    <w:rsid w:val="00092310"/>
    <w:rsid w:val="000A2BE4"/>
    <w:rsid w:val="000C6BB2"/>
    <w:rsid w:val="001860D9"/>
    <w:rsid w:val="0024415F"/>
    <w:rsid w:val="002C0CED"/>
    <w:rsid w:val="002D08CF"/>
    <w:rsid w:val="0036080C"/>
    <w:rsid w:val="0038490A"/>
    <w:rsid w:val="003B18D3"/>
    <w:rsid w:val="003E49CB"/>
    <w:rsid w:val="003F5C6F"/>
    <w:rsid w:val="0045465A"/>
    <w:rsid w:val="00473BED"/>
    <w:rsid w:val="004A419B"/>
    <w:rsid w:val="004F5C3D"/>
    <w:rsid w:val="00507EC2"/>
    <w:rsid w:val="0053586C"/>
    <w:rsid w:val="005449BE"/>
    <w:rsid w:val="00563497"/>
    <w:rsid w:val="00583BC0"/>
    <w:rsid w:val="005B40AC"/>
    <w:rsid w:val="0061173C"/>
    <w:rsid w:val="006839A0"/>
    <w:rsid w:val="006E0A64"/>
    <w:rsid w:val="006F35E7"/>
    <w:rsid w:val="00711F62"/>
    <w:rsid w:val="00755104"/>
    <w:rsid w:val="0076259B"/>
    <w:rsid w:val="007D3909"/>
    <w:rsid w:val="00832D61"/>
    <w:rsid w:val="008501CE"/>
    <w:rsid w:val="008913D2"/>
    <w:rsid w:val="008B573D"/>
    <w:rsid w:val="008F070F"/>
    <w:rsid w:val="00951342"/>
    <w:rsid w:val="009639D3"/>
    <w:rsid w:val="00970C11"/>
    <w:rsid w:val="00985FE7"/>
    <w:rsid w:val="009A5F7B"/>
    <w:rsid w:val="009C6C3E"/>
    <w:rsid w:val="00AC2375"/>
    <w:rsid w:val="00AD1DB9"/>
    <w:rsid w:val="00AF1D20"/>
    <w:rsid w:val="00B20BFC"/>
    <w:rsid w:val="00B34D03"/>
    <w:rsid w:val="00B404D7"/>
    <w:rsid w:val="00B51806"/>
    <w:rsid w:val="00B70B7E"/>
    <w:rsid w:val="00BC1EA2"/>
    <w:rsid w:val="00BC2C3D"/>
    <w:rsid w:val="00C967A2"/>
    <w:rsid w:val="00D10C99"/>
    <w:rsid w:val="00D55EE3"/>
    <w:rsid w:val="00D63EA0"/>
    <w:rsid w:val="00E70A91"/>
    <w:rsid w:val="00E85F70"/>
    <w:rsid w:val="00E908AB"/>
    <w:rsid w:val="00EC2355"/>
    <w:rsid w:val="00EC58D2"/>
    <w:rsid w:val="00EE143E"/>
    <w:rsid w:val="00F312A7"/>
    <w:rsid w:val="00F627B5"/>
    <w:rsid w:val="00F748B4"/>
    <w:rsid w:val="00F76821"/>
    <w:rsid w:val="00F95CA3"/>
    <w:rsid w:val="00FB5E36"/>
    <w:rsid w:val="00FD491A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qFormat="1"/>
  </w:latentStyles>
  <w:style w:type="paragraph" w:default="1" w:styleId="Normal">
    <w:name w:val="Normal"/>
    <w:qFormat/>
    <w:rsid w:val="00177E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C"/>
    <w:pPr>
      <w:keepNext/>
      <w:keepLines/>
      <w:spacing w:before="480"/>
      <w:outlineLvl w:val="0"/>
    </w:pPr>
    <w:rPr>
      <w:rFonts w:ascii="Haettenschweiler" w:eastAsiaTheme="majorEastAsia" w:hAnsi="Haettenschweiler" w:cstheme="majorBidi"/>
      <w:bC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A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18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718AC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718AC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718AC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8AC"/>
    <w:rPr>
      <w:rFonts w:ascii="Haettenschweiler" w:eastAsiaTheme="majorEastAsia" w:hAnsi="Haettenschweiler" w:cstheme="majorBidi"/>
      <w:bCs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AC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8AC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8AC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8AC"/>
    <w:rPr>
      <w:rFonts w:ascii="Arial" w:eastAsiaTheme="majorEastAsia" w:hAnsi="Arial" w:cstheme="maj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2C0CE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C6C3E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471</Words>
  <Characters>2685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FILMS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cp:lastModifiedBy>Geoff Dupuy-Holder</cp:lastModifiedBy>
  <cp:revision>6</cp:revision>
  <cp:lastPrinted>2012-03-16T02:10:00Z</cp:lastPrinted>
  <dcterms:created xsi:type="dcterms:W3CDTF">2018-09-26T11:25:00Z</dcterms:created>
  <dcterms:modified xsi:type="dcterms:W3CDTF">2018-09-26T12:10:00Z</dcterms:modified>
</cp:coreProperties>
</file>